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857F" w14:textId="0D7572B8" w:rsidR="00A0660E" w:rsidRDefault="00A0660E" w:rsidP="00A0660E">
      <w:pPr>
        <w:pStyle w:val="PlainText"/>
        <w:numPr>
          <w:ilvl w:val="0"/>
          <w:numId w:val="1"/>
        </w:numPr>
      </w:pPr>
      <w:r>
        <w:t>2021</w:t>
      </w:r>
      <w:r>
        <w:t xml:space="preserve"> AGM minutes sign off</w:t>
      </w:r>
      <w:r>
        <w:t>.</w:t>
      </w:r>
    </w:p>
    <w:p w14:paraId="5FC89E2D" w14:textId="020A9DA5" w:rsidR="00A0660E" w:rsidRDefault="00A0660E" w:rsidP="00A0660E">
      <w:pPr>
        <w:pStyle w:val="PlainText"/>
      </w:pPr>
      <w:r>
        <w:t>Nominated pass by: Ian</w:t>
      </w:r>
    </w:p>
    <w:p w14:paraId="05ADD61F" w14:textId="3B9BC4A9" w:rsidR="00A0660E" w:rsidRDefault="00A0660E" w:rsidP="00A0660E">
      <w:pPr>
        <w:pStyle w:val="PlainText"/>
      </w:pPr>
      <w:r>
        <w:t>Seconded by:  Paul Reiley</w:t>
      </w:r>
    </w:p>
    <w:p w14:paraId="11953371" w14:textId="77777777" w:rsidR="00A0660E" w:rsidRDefault="00A0660E" w:rsidP="00A0660E">
      <w:pPr>
        <w:pStyle w:val="PlainText"/>
      </w:pPr>
    </w:p>
    <w:p w14:paraId="76FB476E" w14:textId="4FA8663B" w:rsidR="00A0660E" w:rsidRDefault="00A0660E" w:rsidP="00A0660E">
      <w:pPr>
        <w:pStyle w:val="PlainText"/>
        <w:numPr>
          <w:ilvl w:val="0"/>
          <w:numId w:val="1"/>
        </w:numPr>
      </w:pPr>
      <w:r>
        <w:t xml:space="preserve">No AGM </w:t>
      </w:r>
      <w:r>
        <w:t>in 2022</w:t>
      </w:r>
      <w:r>
        <w:t>. Concerns?</w:t>
      </w:r>
    </w:p>
    <w:p w14:paraId="49968D4E" w14:textId="4212BD78" w:rsidR="00A0660E" w:rsidRDefault="00A0660E" w:rsidP="00A0660E">
      <w:pPr>
        <w:pStyle w:val="PlainText"/>
      </w:pPr>
      <w:r>
        <w:t>No concerns noted</w:t>
      </w:r>
    </w:p>
    <w:p w14:paraId="35EFFC3B" w14:textId="77777777" w:rsidR="00A0660E" w:rsidRDefault="00A0660E" w:rsidP="00A0660E">
      <w:pPr>
        <w:pStyle w:val="PlainText"/>
      </w:pPr>
    </w:p>
    <w:p w14:paraId="20F02F30" w14:textId="6111C9A5" w:rsidR="00A0660E" w:rsidRDefault="00A0660E" w:rsidP="00A0660E">
      <w:pPr>
        <w:pStyle w:val="PlainText"/>
        <w:numPr>
          <w:ilvl w:val="0"/>
          <w:numId w:val="1"/>
        </w:numPr>
      </w:pPr>
      <w:r>
        <w:t>Membership</w:t>
      </w:r>
    </w:p>
    <w:p w14:paraId="44A0DDCE" w14:textId="0F76BA06" w:rsidR="00A0660E" w:rsidRDefault="00A0660E" w:rsidP="00A0660E">
      <w:pPr>
        <w:pStyle w:val="PlainText"/>
      </w:pPr>
      <w:r>
        <w:t>96 members</w:t>
      </w:r>
    </w:p>
    <w:p w14:paraId="7D56B7F8" w14:textId="77777777" w:rsidR="00A0660E" w:rsidRDefault="00A0660E" w:rsidP="00A0660E">
      <w:pPr>
        <w:pStyle w:val="PlainText"/>
      </w:pPr>
    </w:p>
    <w:p w14:paraId="394F1164" w14:textId="6348F56C" w:rsidR="00A0660E" w:rsidRDefault="00A0660E" w:rsidP="00A0660E">
      <w:pPr>
        <w:pStyle w:val="PlainText"/>
        <w:numPr>
          <w:ilvl w:val="0"/>
          <w:numId w:val="1"/>
        </w:numPr>
      </w:pPr>
      <w:r>
        <w:t>Finance</w:t>
      </w:r>
    </w:p>
    <w:p w14:paraId="20F47CD1" w14:textId="77777777" w:rsidR="00A0660E" w:rsidRDefault="00A0660E" w:rsidP="00A0660E">
      <w:pPr>
        <w:pStyle w:val="PlainText"/>
      </w:pPr>
    </w:p>
    <w:p w14:paraId="295AF1B6" w14:textId="56E1A8BE" w:rsidR="00A0660E" w:rsidRDefault="00A0660E" w:rsidP="00A0660E">
      <w:pPr>
        <w:pStyle w:val="PlainText"/>
        <w:numPr>
          <w:ilvl w:val="0"/>
          <w:numId w:val="1"/>
        </w:numPr>
      </w:pPr>
      <w:r>
        <w:t xml:space="preserve">Committee </w:t>
      </w:r>
    </w:p>
    <w:p w14:paraId="20F7986E" w14:textId="1DC575EF" w:rsidR="00A0660E" w:rsidRDefault="00A0660E" w:rsidP="00A0660E">
      <w:pPr>
        <w:pStyle w:val="PlainText"/>
        <w:numPr>
          <w:ilvl w:val="0"/>
          <w:numId w:val="2"/>
        </w:numPr>
      </w:pPr>
      <w:r>
        <w:t xml:space="preserve">The chair thanked </w:t>
      </w:r>
      <w:r>
        <w:t xml:space="preserve">Victoria </w:t>
      </w:r>
      <w:r>
        <w:t>Donnelly</w:t>
      </w:r>
      <w:r>
        <w:t xml:space="preserve"> and Ula </w:t>
      </w:r>
      <w:r>
        <w:t>R</w:t>
      </w:r>
      <w:r>
        <w:t>ajala</w:t>
      </w:r>
      <w:r>
        <w:t xml:space="preserve"> for their times as committee members and for all the hard work they had done to date. </w:t>
      </w:r>
    </w:p>
    <w:p w14:paraId="6664ED92" w14:textId="77777777" w:rsidR="00A0660E" w:rsidRDefault="00A0660E" w:rsidP="00A0660E">
      <w:pPr>
        <w:pStyle w:val="PlainText"/>
      </w:pPr>
    </w:p>
    <w:p w14:paraId="48C1B530" w14:textId="1B5F5E79" w:rsidR="00A0660E" w:rsidRDefault="00A0660E" w:rsidP="00A0660E">
      <w:pPr>
        <w:pStyle w:val="PlainText"/>
        <w:numPr>
          <w:ilvl w:val="0"/>
          <w:numId w:val="2"/>
        </w:numPr>
      </w:pPr>
      <w:r>
        <w:t xml:space="preserve">New members, secretary, Chris </w:t>
      </w:r>
      <w:r>
        <w:t>Casswell</w:t>
      </w:r>
    </w:p>
    <w:p w14:paraId="133069E2" w14:textId="6F341A3D" w:rsidR="00A0660E" w:rsidRDefault="00A0660E" w:rsidP="00A0660E">
      <w:pPr>
        <w:pStyle w:val="PlainText"/>
        <w:ind w:firstLine="720"/>
      </w:pPr>
      <w:r>
        <w:t>Nominated: Steve</w:t>
      </w:r>
    </w:p>
    <w:p w14:paraId="102CEBC8" w14:textId="53FB1890" w:rsidR="00A0660E" w:rsidRDefault="00A0660E" w:rsidP="00A0660E">
      <w:pPr>
        <w:pStyle w:val="PlainText"/>
        <w:ind w:left="720"/>
      </w:pPr>
      <w:r>
        <w:t>Seconded: Paul Reiley</w:t>
      </w:r>
    </w:p>
    <w:p w14:paraId="53A3A4E0" w14:textId="77777777" w:rsidR="00A0660E" w:rsidRDefault="00A0660E" w:rsidP="00A0660E">
      <w:pPr>
        <w:pStyle w:val="PlainText"/>
      </w:pPr>
    </w:p>
    <w:p w14:paraId="3B76257D" w14:textId="74453245" w:rsidR="00A0660E" w:rsidRDefault="00A0660E" w:rsidP="00A0660E">
      <w:pPr>
        <w:pStyle w:val="PlainText"/>
        <w:numPr>
          <w:ilvl w:val="0"/>
          <w:numId w:val="3"/>
        </w:numPr>
      </w:pPr>
      <w:r w:rsidRPr="00A0660E">
        <w:t>Media and Web, Alfie Line</w:t>
      </w:r>
      <w:r>
        <w:t>-Talks and Leila Araar.</w:t>
      </w:r>
    </w:p>
    <w:p w14:paraId="13B2142B" w14:textId="42302D0F" w:rsidR="00A0660E" w:rsidRDefault="00A0660E" w:rsidP="00A0660E">
      <w:pPr>
        <w:pStyle w:val="PlainText"/>
        <w:ind w:firstLine="720"/>
      </w:pPr>
      <w:r>
        <w:t>Nominated: Cat Cooper</w:t>
      </w:r>
    </w:p>
    <w:p w14:paraId="426D2541" w14:textId="1C5C0F43" w:rsidR="00A0660E" w:rsidRPr="00A0660E" w:rsidRDefault="00A0660E" w:rsidP="00A0660E">
      <w:pPr>
        <w:pStyle w:val="PlainText"/>
        <w:ind w:firstLine="720"/>
      </w:pPr>
      <w:r>
        <w:t>Seconded: Lawrence Shaw</w:t>
      </w:r>
    </w:p>
    <w:p w14:paraId="1829D7EF" w14:textId="77777777" w:rsidR="00A0660E" w:rsidRPr="00A0660E" w:rsidRDefault="00A0660E" w:rsidP="00A0660E">
      <w:pPr>
        <w:pStyle w:val="PlainText"/>
      </w:pPr>
    </w:p>
    <w:p w14:paraId="4933D41B" w14:textId="77664C5E" w:rsidR="00A0660E" w:rsidRDefault="00A0660E" w:rsidP="00A0660E">
      <w:pPr>
        <w:pStyle w:val="PlainText"/>
        <w:numPr>
          <w:ilvl w:val="0"/>
          <w:numId w:val="1"/>
        </w:numPr>
      </w:pPr>
      <w:r>
        <w:t xml:space="preserve">Next conferences </w:t>
      </w:r>
    </w:p>
    <w:p w14:paraId="5D14849C" w14:textId="77777777" w:rsidR="00A0660E" w:rsidRDefault="00A0660E" w:rsidP="00A0660E">
      <w:pPr>
        <w:pStyle w:val="PlainText"/>
      </w:pPr>
    </w:p>
    <w:p w14:paraId="559F681C" w14:textId="4A8FB799" w:rsidR="00A0660E" w:rsidRDefault="00A0660E" w:rsidP="00A0660E">
      <w:pPr>
        <w:pStyle w:val="PlainText"/>
        <w:numPr>
          <w:ilvl w:val="0"/>
          <w:numId w:val="1"/>
        </w:numPr>
      </w:pPr>
      <w:r>
        <w:t xml:space="preserve">Masters </w:t>
      </w:r>
      <w:r>
        <w:t>Award</w:t>
      </w:r>
      <w:r>
        <w:t xml:space="preserve"> nine papers which covered </w:t>
      </w:r>
      <w:r>
        <w:t>the application of Fair approaches in bio</w:t>
      </w:r>
      <w:r>
        <w:t xml:space="preserve"> </w:t>
      </w:r>
      <w:r>
        <w:t>arch</w:t>
      </w:r>
      <w:r>
        <w:t xml:space="preserve">aeology </w:t>
      </w:r>
      <w:r>
        <w:t>, deep learning wrecks, VR G</w:t>
      </w:r>
      <w:r>
        <w:t>IS</w:t>
      </w:r>
      <w:r>
        <w:t xml:space="preserve">, coupling of stone carvings, VR game production, co-op archaeology games, least cost path analysis of sailing, understand Saxon shore forts function using spatial analysis, impacts of climate change on urban historic environments. </w:t>
      </w:r>
      <w:r>
        <w:t xml:space="preserve">The committee highly commended Cal Polls, </w:t>
      </w:r>
      <w:proofErr w:type="spellStart"/>
      <w:r>
        <w:t>Nerxhana</w:t>
      </w:r>
      <w:proofErr w:type="spellEnd"/>
      <w:r>
        <w:t xml:space="preserve"> </w:t>
      </w:r>
      <w:proofErr w:type="spellStart"/>
      <w:r>
        <w:t>Tallushi</w:t>
      </w:r>
      <w:proofErr w:type="spellEnd"/>
      <w:r>
        <w:t xml:space="preserve"> and Dushyant Naresh for their papers but selected Christine Ren as the winner of the wared with her paper ‘</w:t>
      </w:r>
      <w:proofErr w:type="spellStart"/>
      <w:r>
        <w:t>Coloring</w:t>
      </w:r>
      <w:proofErr w:type="spellEnd"/>
      <w:r>
        <w:t xml:space="preserve"> sunstone</w:t>
      </w:r>
      <w:r w:rsidR="002C335A">
        <w:t>’.</w:t>
      </w:r>
    </w:p>
    <w:p w14:paraId="7EBF319B" w14:textId="77777777" w:rsidR="00A0660E" w:rsidRDefault="00A0660E" w:rsidP="00A0660E">
      <w:pPr>
        <w:pStyle w:val="PlainText"/>
        <w:ind w:left="360"/>
      </w:pPr>
    </w:p>
    <w:p w14:paraId="37284FC5" w14:textId="77777777" w:rsidR="00A0660E" w:rsidRDefault="00A0660E" w:rsidP="00A0660E">
      <w:pPr>
        <w:pStyle w:val="PlainText"/>
      </w:pPr>
    </w:p>
    <w:p w14:paraId="5F69E432" w14:textId="48C79FCD" w:rsidR="00A0660E" w:rsidRDefault="00A0660E" w:rsidP="00A0660E">
      <w:pPr>
        <w:pStyle w:val="PlainText"/>
        <w:numPr>
          <w:ilvl w:val="0"/>
          <w:numId w:val="1"/>
        </w:numPr>
      </w:pPr>
      <w:r>
        <w:t>Thanks</w:t>
      </w:r>
      <w:r>
        <w:t xml:space="preserve"> to Doug and team for putting on 2023 conference in Edinburgh </w:t>
      </w:r>
    </w:p>
    <w:p w14:paraId="5BB13199" w14:textId="77777777" w:rsidR="00A0660E" w:rsidRDefault="00A0660E" w:rsidP="00A0660E">
      <w:pPr>
        <w:pStyle w:val="PlainText"/>
      </w:pPr>
    </w:p>
    <w:p w14:paraId="7C642CD3" w14:textId="3222C419" w:rsidR="00A0660E" w:rsidRDefault="00A0660E" w:rsidP="00A0660E">
      <w:pPr>
        <w:pStyle w:val="PlainText"/>
        <w:numPr>
          <w:ilvl w:val="0"/>
          <w:numId w:val="1"/>
        </w:numPr>
      </w:pPr>
      <w:proofErr w:type="spellStart"/>
      <w:r>
        <w:t>Ao</w:t>
      </w:r>
      <w:r>
        <w:t>B</w:t>
      </w:r>
      <w:proofErr w:type="spellEnd"/>
      <w:r>
        <w:t xml:space="preserve"> - None</w:t>
      </w:r>
    </w:p>
    <w:p w14:paraId="4B71B512" w14:textId="77777777" w:rsidR="00135EE0" w:rsidRDefault="00135EE0"/>
    <w:sectPr w:rsidR="00135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1333"/>
    <w:multiLevelType w:val="hybridMultilevel"/>
    <w:tmpl w:val="A9802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22B8F"/>
    <w:multiLevelType w:val="hybridMultilevel"/>
    <w:tmpl w:val="98A20D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B0C03"/>
    <w:multiLevelType w:val="hybridMultilevel"/>
    <w:tmpl w:val="18B6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08632">
    <w:abstractNumId w:val="1"/>
  </w:num>
  <w:num w:numId="2" w16cid:durableId="849375827">
    <w:abstractNumId w:val="0"/>
  </w:num>
  <w:num w:numId="3" w16cid:durableId="946543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0E"/>
    <w:rsid w:val="00135EE0"/>
    <w:rsid w:val="002C335A"/>
    <w:rsid w:val="006C371D"/>
    <w:rsid w:val="00A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153E8"/>
  <w15:chartTrackingRefBased/>
  <w15:docId w15:val="{7E9F1C2C-9CB4-480A-881F-89F21AD7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0660E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60E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34"/>
    <w:qFormat/>
    <w:rsid w:val="00A0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Lawrence</dc:creator>
  <cp:keywords/>
  <dc:description/>
  <cp:lastModifiedBy>Shaw, Lawrence</cp:lastModifiedBy>
  <cp:revision>1</cp:revision>
  <dcterms:created xsi:type="dcterms:W3CDTF">2023-12-06T13:37:00Z</dcterms:created>
  <dcterms:modified xsi:type="dcterms:W3CDTF">2023-12-06T13:47:00Z</dcterms:modified>
</cp:coreProperties>
</file>